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B70" w:rsidRPr="00497AEA" w:rsidRDefault="00497AEA">
      <w:pPr>
        <w:rPr>
          <w:b/>
          <w:bCs/>
          <w:lang w:val="hr-HR"/>
        </w:rPr>
      </w:pPr>
      <w:r w:rsidRPr="00497AEA">
        <w:rPr>
          <w:b/>
          <w:bCs/>
          <w:lang w:val="hr-HR"/>
        </w:rPr>
        <w:t>PSIHOLOGIJA BOLI</w:t>
      </w:r>
    </w:p>
    <w:p w:rsidR="00497AEA" w:rsidRDefault="00497AEA">
      <w:pPr>
        <w:rPr>
          <w:lang w:val="hr-HR"/>
        </w:rPr>
      </w:pPr>
    </w:p>
    <w:p w:rsidR="00497AEA" w:rsidRPr="00497AEA" w:rsidRDefault="00497AEA">
      <w:pPr>
        <w:rPr>
          <w:b/>
          <w:bCs/>
          <w:lang w:val="hr-HR"/>
        </w:rPr>
      </w:pPr>
      <w:r w:rsidRPr="00497AEA">
        <w:rPr>
          <w:b/>
          <w:bCs/>
          <w:lang w:val="hr-HR"/>
        </w:rPr>
        <w:t>REZULTATI NA PRVOM ISPITNOM ROKU, 30.1.2026.</w:t>
      </w:r>
    </w:p>
    <w:p w:rsidR="00497AEA" w:rsidRDefault="00497AEA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1300"/>
      </w:tblGrid>
      <w:tr w:rsidR="00497AEA" w:rsidRPr="00497AEA" w:rsidTr="00C23255">
        <w:trPr>
          <w:trHeight w:val="369"/>
        </w:trPr>
        <w:tc>
          <w:tcPr>
            <w:tcW w:w="1300" w:type="dxa"/>
            <w:hideMark/>
          </w:tcPr>
          <w:p w:rsidR="00497AEA" w:rsidRPr="00497AEA" w:rsidRDefault="00497AEA" w:rsidP="00497AEA">
            <w:pPr>
              <w:rPr>
                <w:b/>
                <w:bCs/>
              </w:rPr>
            </w:pPr>
            <w:r w:rsidRPr="00497AEA">
              <w:rPr>
                <w:b/>
                <w:bCs/>
              </w:rPr>
              <w:t>Index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Ocjena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50847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50888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50587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50855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50849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50887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50918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50462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50967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50110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50864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50428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50890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50363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50854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50876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50865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50878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50859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50846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50870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50901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50852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50857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50933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36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50848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50879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97AEA" w:rsidRPr="00497AEA" w:rsidTr="00C23255">
        <w:trPr>
          <w:trHeight w:val="400"/>
        </w:trPr>
        <w:tc>
          <w:tcPr>
            <w:tcW w:w="1300" w:type="dxa"/>
            <w:hideMark/>
          </w:tcPr>
          <w:p w:rsidR="00497AEA" w:rsidRPr="00497AEA" w:rsidRDefault="00497AEA" w:rsidP="00497AEA">
            <w:r w:rsidRPr="00497AEA">
              <w:t>50885</w:t>
            </w:r>
          </w:p>
        </w:tc>
        <w:tc>
          <w:tcPr>
            <w:tcW w:w="1300" w:type="dxa"/>
            <w:vAlign w:val="bottom"/>
          </w:tcPr>
          <w:p w:rsidR="00497AEA" w:rsidRDefault="00497AEA" w:rsidP="00497A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</w:tbl>
    <w:p w:rsidR="00497AEA" w:rsidRPr="00497AEA" w:rsidRDefault="00497AEA">
      <w:pPr>
        <w:rPr>
          <w:lang w:val="hr-HR"/>
        </w:rPr>
      </w:pPr>
    </w:p>
    <w:sectPr w:rsidR="00497AEA" w:rsidRPr="00497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EA"/>
    <w:rsid w:val="00497AEA"/>
    <w:rsid w:val="0076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32F2A2"/>
  <w15:chartTrackingRefBased/>
  <w15:docId w15:val="{E7C5B107-6B2E-DE43-A48F-A869EDD8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2026-02-02T09:26:00Z</dcterms:created>
  <dcterms:modified xsi:type="dcterms:W3CDTF">2026-02-02T09:30:00Z</dcterms:modified>
</cp:coreProperties>
</file>