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9E0" w:rsidRDefault="00F970ED">
      <w:r>
        <w:t xml:space="preserve">Rezultati ispita iz Biološke psihologije 1, održanog 28. 1. 2026. godine </w:t>
      </w:r>
    </w:p>
    <w:p w:rsidR="00F970ED" w:rsidRDefault="00F970ED"/>
    <w:tbl>
      <w:tblPr>
        <w:tblW w:w="4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410"/>
        <w:gridCol w:w="2409"/>
      </w:tblGrid>
      <w:tr w:rsidR="00F970ED" w:rsidRPr="00F361BC" w:rsidTr="00EB411D">
        <w:trPr>
          <w:trHeight w:val="557"/>
        </w:trPr>
        <w:tc>
          <w:tcPr>
            <w:tcW w:w="1729" w:type="pct"/>
            <w:shd w:val="clear" w:color="auto" w:fill="auto"/>
            <w:noWrap/>
            <w:vAlign w:val="center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GB" w:eastAsia="en-GB"/>
              </w:rPr>
            </w:pPr>
            <w:proofErr w:type="spellStart"/>
            <w:r w:rsidRPr="00F361BC">
              <w:rPr>
                <w:rFonts w:eastAsia="Times New Roman" w:cs="Times New Roman"/>
                <w:b/>
                <w:bCs/>
                <w:color w:val="000000"/>
                <w:szCs w:val="24"/>
                <w:lang w:val="en-GB" w:eastAsia="en-GB"/>
              </w:rPr>
              <w:t>broj</w:t>
            </w:r>
            <w:proofErr w:type="spellEnd"/>
            <w:r w:rsidRPr="00F361BC">
              <w:rPr>
                <w:rFonts w:eastAsia="Times New Roman" w:cs="Times New Roman"/>
                <w:b/>
                <w:bCs/>
                <w:color w:val="000000"/>
                <w:szCs w:val="24"/>
                <w:lang w:val="en-GB" w:eastAsia="en-GB"/>
              </w:rPr>
              <w:t xml:space="preserve"> </w:t>
            </w:r>
            <w:proofErr w:type="spellStart"/>
            <w:r w:rsidRPr="00F361BC">
              <w:rPr>
                <w:rFonts w:eastAsia="Times New Roman" w:cs="Times New Roman"/>
                <w:b/>
                <w:bCs/>
                <w:color w:val="000000"/>
                <w:szCs w:val="24"/>
                <w:lang w:val="en-GB" w:eastAsia="en-GB"/>
              </w:rPr>
              <w:t>indeksa</w:t>
            </w:r>
            <w:proofErr w:type="spellEnd"/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b/>
                <w:color w:val="000000"/>
                <w:szCs w:val="24"/>
                <w:lang w:val="en-GB" w:eastAsia="en-GB"/>
              </w:rPr>
              <w:t>1.par.%</w:t>
            </w: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b/>
                <w:color w:val="000000"/>
                <w:szCs w:val="24"/>
                <w:lang w:val="en-GB" w:eastAsia="en-GB"/>
              </w:rPr>
              <w:t>2.par%</w:t>
            </w: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51363/2025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szCs w:val="24"/>
                <w:lang w:val="en-GB" w:eastAsia="en-GB"/>
              </w:rPr>
              <w:t>80.0</w:t>
            </w: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51362/2025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szCs w:val="24"/>
                <w:lang w:val="en-GB" w:eastAsia="en-GB"/>
              </w:rPr>
              <w:t>72.5</w:t>
            </w: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42.5</w:t>
            </w: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51343/2025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szCs w:val="24"/>
                <w:lang w:val="en-GB" w:eastAsia="en-GB"/>
              </w:rPr>
              <w:t>62.5</w:t>
            </w: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51371/2025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55.0</w:t>
            </w: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51348/2025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szCs w:val="24"/>
                <w:lang w:val="en-GB" w:eastAsia="en-GB"/>
              </w:rPr>
              <w:t>40.0</w:t>
            </w: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51373/2025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szCs w:val="24"/>
                <w:lang w:val="en-GB" w:eastAsia="en-GB"/>
              </w:rPr>
              <w:t>67.5</w:t>
            </w: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51582/2025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szCs w:val="24"/>
                <w:lang w:val="en-GB" w:eastAsia="en-GB"/>
              </w:rPr>
              <w:t>80.0</w:t>
            </w: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51358/2025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szCs w:val="24"/>
                <w:lang w:val="en-GB" w:eastAsia="en-GB"/>
              </w:rPr>
              <w:t>80.0</w:t>
            </w: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15.0</w:t>
            </w: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51383/2025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85.0</w:t>
            </w: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51347/2025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67.5</w:t>
            </w: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51364/2025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szCs w:val="24"/>
                <w:lang w:val="en-GB" w:eastAsia="en-GB"/>
              </w:rPr>
              <w:t>70.0</w:t>
            </w: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51670/2025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50.0</w:t>
            </w: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51372/2025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szCs w:val="24"/>
                <w:lang w:val="en-GB" w:eastAsia="en-GB"/>
              </w:rPr>
              <w:t>55.0</w:t>
            </w: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51342/2025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szCs w:val="24"/>
                <w:lang w:val="en-GB" w:eastAsia="en-GB"/>
              </w:rPr>
              <w:t>95.0</w:t>
            </w: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51335/2025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szCs w:val="24"/>
                <w:lang w:val="en-GB" w:eastAsia="en-GB"/>
              </w:rPr>
              <w:t>65.0</w:t>
            </w: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51336/2025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szCs w:val="24"/>
                <w:lang w:val="en-GB" w:eastAsia="en-GB"/>
              </w:rPr>
              <w:t>75.0</w:t>
            </w: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51346/2025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47.5</w:t>
            </w: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51375/2025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szCs w:val="24"/>
                <w:lang w:val="en-GB" w:eastAsia="en-GB"/>
              </w:rPr>
              <w:t>67.5</w:t>
            </w: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51334/2025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87.5</w:t>
            </w: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51354/2025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szCs w:val="24"/>
                <w:lang w:val="en-GB" w:eastAsia="en-GB"/>
              </w:rPr>
              <w:t>67.5</w:t>
            </w: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51351/2025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szCs w:val="24"/>
                <w:lang w:val="en-GB" w:eastAsia="en-GB"/>
              </w:rPr>
              <w:t>67.5</w:t>
            </w: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51339/2025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60.0</w:t>
            </w: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51560/2025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szCs w:val="24"/>
                <w:lang w:val="en-GB" w:eastAsia="en-GB"/>
              </w:rPr>
              <w:t>47.5</w:t>
            </w: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0.0</w:t>
            </w: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51349/2025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75.0</w:t>
            </w: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51388/2025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szCs w:val="24"/>
                <w:lang w:val="en-GB" w:eastAsia="en-GB"/>
              </w:rPr>
              <w:t>82.5</w:t>
            </w: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51369/2025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szCs w:val="24"/>
                <w:lang w:val="en-GB" w:eastAsia="en-GB"/>
              </w:rPr>
              <w:t>42.5</w:t>
            </w: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51374/2025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szCs w:val="24"/>
                <w:lang w:val="en-GB" w:eastAsia="en-GB"/>
              </w:rPr>
              <w:t>85.0</w:t>
            </w: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51365/2025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85.0</w:t>
            </w: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51377/2025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62.5</w:t>
            </w: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51360/2025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szCs w:val="24"/>
                <w:lang w:val="en-GB" w:eastAsia="en-GB"/>
              </w:rPr>
              <w:t>55.0</w:t>
            </w: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51367/2025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szCs w:val="24"/>
                <w:lang w:val="en-GB" w:eastAsia="en-GB"/>
              </w:rPr>
              <w:t>90.0</w:t>
            </w: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51345/2025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szCs w:val="24"/>
                <w:lang w:val="en-GB" w:eastAsia="en-GB"/>
              </w:rPr>
              <w:t>65.0</w:t>
            </w: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51387/2025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45.0</w:t>
            </w: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51434/2025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45.0</w:t>
            </w: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51337/2025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szCs w:val="24"/>
                <w:lang w:val="en-GB" w:eastAsia="en-GB"/>
              </w:rPr>
              <w:t>55.0</w:t>
            </w: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51380/2025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52.5</w:t>
            </w: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51355/2025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szCs w:val="24"/>
                <w:lang w:val="en-GB" w:eastAsia="en-GB"/>
              </w:rPr>
              <w:t>62.5</w:t>
            </w: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51366/2025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szCs w:val="24"/>
                <w:lang w:val="en-GB" w:eastAsia="en-GB"/>
              </w:rPr>
              <w:t>35.0</w:t>
            </w: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0.0</w:t>
            </w: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51330/2025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90.0</w:t>
            </w: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lastRenderedPageBreak/>
              <w:t>51381/2025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szCs w:val="24"/>
                <w:lang w:val="en-GB" w:eastAsia="en-GB"/>
              </w:rPr>
              <w:t>47.5</w:t>
            </w: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17.5</w:t>
            </w: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51384/2025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szCs w:val="24"/>
                <w:lang w:val="en-GB" w:eastAsia="en-GB"/>
              </w:rPr>
              <w:t>65.0</w:t>
            </w: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10.0</w:t>
            </w: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51341/2025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szCs w:val="24"/>
                <w:lang w:val="en-GB" w:eastAsia="en-GB"/>
              </w:rPr>
              <w:t>60.0</w:t>
            </w: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51340/2025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szCs w:val="24"/>
                <w:lang w:val="en-GB" w:eastAsia="en-GB"/>
              </w:rPr>
              <w:t>75.0</w:t>
            </w: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51361/2025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szCs w:val="24"/>
                <w:lang w:val="en-GB" w:eastAsia="en-GB"/>
              </w:rPr>
              <w:t>82.5</w:t>
            </w: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51385/2025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szCs w:val="24"/>
                <w:lang w:val="en-GB" w:eastAsia="en-GB"/>
              </w:rPr>
              <w:t>62.5</w:t>
            </w: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</w:tr>
      <w:tr w:rsidR="00F970ED" w:rsidRPr="00F361BC" w:rsidTr="00EB411D">
        <w:trPr>
          <w:trHeight w:val="300"/>
        </w:trPr>
        <w:tc>
          <w:tcPr>
            <w:tcW w:w="1729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51357/2025</w:t>
            </w:r>
          </w:p>
        </w:tc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</w:p>
        </w:tc>
        <w:tc>
          <w:tcPr>
            <w:tcW w:w="1635" w:type="pct"/>
            <w:shd w:val="clear" w:color="auto" w:fill="auto"/>
            <w:noWrap/>
            <w:vAlign w:val="bottom"/>
            <w:hideMark/>
          </w:tcPr>
          <w:p w:rsidR="00F970ED" w:rsidRPr="00F361BC" w:rsidRDefault="00F970ED" w:rsidP="00EB41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val="en-GB" w:eastAsia="en-GB"/>
              </w:rPr>
            </w:pPr>
            <w:r w:rsidRPr="00F361BC">
              <w:rPr>
                <w:rFonts w:eastAsia="Times New Roman" w:cs="Times New Roman"/>
                <w:color w:val="000000"/>
                <w:szCs w:val="24"/>
                <w:lang w:val="en-GB" w:eastAsia="en-GB"/>
              </w:rPr>
              <w:t>72.5</w:t>
            </w:r>
          </w:p>
        </w:tc>
      </w:tr>
    </w:tbl>
    <w:p w:rsidR="00F970ED" w:rsidRDefault="00F970ED">
      <w:bookmarkStart w:id="0" w:name="_GoBack"/>
      <w:bookmarkEnd w:id="0"/>
    </w:p>
    <w:sectPr w:rsidR="00F97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ED"/>
    <w:rsid w:val="007179E0"/>
    <w:rsid w:val="00BC4903"/>
    <w:rsid w:val="00F9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E20F4"/>
  <w15:chartTrackingRefBased/>
  <w15:docId w15:val="{D7F72C86-17D9-4819-A75C-D3AE2CCE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3"/>
    <w:pPr>
      <w:spacing w:after="200" w:line="276" w:lineRule="auto"/>
    </w:pPr>
    <w:rPr>
      <w:rFonts w:ascii="Times New Roman" w:hAnsi="Times New Roman"/>
      <w:kern w:val="0"/>
      <w:sz w:val="24"/>
      <w:lang w:val="bs-Latn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</dc:creator>
  <cp:keywords/>
  <dc:description/>
  <cp:lastModifiedBy>DL</cp:lastModifiedBy>
  <cp:revision>1</cp:revision>
  <dcterms:created xsi:type="dcterms:W3CDTF">2026-02-02T09:30:00Z</dcterms:created>
  <dcterms:modified xsi:type="dcterms:W3CDTF">2026-02-02T09:31:00Z</dcterms:modified>
</cp:coreProperties>
</file>