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C00F6" w14:textId="14A20F10" w:rsidR="0004387F" w:rsidRDefault="005C56A7">
      <w:pPr>
        <w:rPr>
          <w:b/>
          <w:bCs/>
        </w:rPr>
      </w:pPr>
      <w:r w:rsidRPr="0004387F">
        <w:rPr>
          <w:b/>
          <w:bCs/>
        </w:rPr>
        <w:t>Rezultati</w:t>
      </w:r>
      <w:r w:rsidR="00E46FCF" w:rsidRPr="0004387F">
        <w:rPr>
          <w:b/>
          <w:bCs/>
        </w:rPr>
        <w:t xml:space="preserve"> usmene provjere znanja iz kolegija Teorije ličnosti, održanog 18.02.2026.</w:t>
      </w:r>
    </w:p>
    <w:p w14:paraId="1364F7D5" w14:textId="65AC5184" w:rsidR="0004387F" w:rsidRDefault="00A16E3B">
      <w:pPr>
        <w:rPr>
          <w:b/>
          <w:bCs/>
        </w:rPr>
      </w:pPr>
      <w:r>
        <w:rPr>
          <w:b/>
          <w:bCs/>
        </w:rPr>
        <w:t>Odsjek</w:t>
      </w:r>
      <w:r w:rsidR="0004387F">
        <w:rPr>
          <w:b/>
          <w:bCs/>
        </w:rPr>
        <w:t xml:space="preserve"> za psihologiju</w:t>
      </w:r>
    </w:p>
    <w:p w14:paraId="65E8C49E" w14:textId="4A7FAB42" w:rsidR="0004387F" w:rsidRDefault="0004387F">
      <w:pPr>
        <w:rPr>
          <w:b/>
          <w:bCs/>
        </w:rPr>
      </w:pPr>
      <w:r>
        <w:rPr>
          <w:b/>
          <w:bCs/>
        </w:rPr>
        <w:t>I ciklus</w:t>
      </w:r>
    </w:p>
    <w:p w14:paraId="262FD8A7" w14:textId="7E0857DF" w:rsidR="0004387F" w:rsidRPr="0004387F" w:rsidRDefault="00A16E3B">
      <w:pPr>
        <w:rPr>
          <w:b/>
          <w:bCs/>
        </w:rPr>
      </w:pPr>
      <w:r>
        <w:rPr>
          <w:b/>
          <w:bCs/>
        </w:rPr>
        <w:t>V semestar</w:t>
      </w:r>
    </w:p>
    <w:tbl>
      <w:tblPr>
        <w:tblW w:w="2965" w:type="dxa"/>
        <w:tblLook w:val="04A0" w:firstRow="1" w:lastRow="0" w:firstColumn="1" w:lastColumn="0" w:noHBand="0" w:noVBand="1"/>
      </w:tblPr>
      <w:tblGrid>
        <w:gridCol w:w="1201"/>
        <w:gridCol w:w="1764"/>
      </w:tblGrid>
      <w:tr w:rsidR="0093137F" w:rsidRPr="0093137F" w14:paraId="6A4A6412" w14:textId="77777777" w:rsidTr="0093137F">
        <w:trPr>
          <w:trHeight w:val="28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5F2C0" w14:textId="77777777" w:rsidR="0093137F" w:rsidRPr="0093137F" w:rsidRDefault="0093137F" w:rsidP="0093137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93137F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Broj</w:t>
            </w:r>
            <w:proofErr w:type="spellEnd"/>
            <w:r w:rsidRPr="0093137F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93137F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indexa</w:t>
            </w:r>
            <w:proofErr w:type="spellEnd"/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E8252" w14:textId="47C7104D" w:rsidR="0093137F" w:rsidRPr="0093137F" w:rsidRDefault="0093137F" w:rsidP="0093137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Bodovi</w:t>
            </w:r>
            <w:proofErr w:type="spellEnd"/>
          </w:p>
        </w:tc>
      </w:tr>
      <w:tr w:rsidR="0093137F" w:rsidRPr="0093137F" w14:paraId="561CC92E" w14:textId="77777777" w:rsidTr="0093137F">
        <w:trPr>
          <w:trHeight w:val="288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DF00A" w14:textId="77777777" w:rsidR="0093137F" w:rsidRPr="0093137F" w:rsidRDefault="0093137F" w:rsidP="0093137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137F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50888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E7FE2" w14:textId="77777777" w:rsidR="0093137F" w:rsidRPr="0093137F" w:rsidRDefault="0093137F" w:rsidP="0093137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137F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32</w:t>
            </w:r>
          </w:p>
        </w:tc>
      </w:tr>
      <w:tr w:rsidR="0093137F" w:rsidRPr="0093137F" w14:paraId="42C68A40" w14:textId="77777777" w:rsidTr="0093137F">
        <w:trPr>
          <w:trHeight w:val="288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EDFE0" w14:textId="77777777" w:rsidR="0093137F" w:rsidRPr="0093137F" w:rsidRDefault="0093137F" w:rsidP="0093137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137F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50587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F5903" w14:textId="77777777" w:rsidR="0093137F" w:rsidRPr="0093137F" w:rsidRDefault="0093137F" w:rsidP="0093137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137F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</w:t>
            </w:r>
          </w:p>
        </w:tc>
      </w:tr>
      <w:tr w:rsidR="0093137F" w:rsidRPr="0093137F" w14:paraId="5F87552C" w14:textId="77777777" w:rsidTr="0093137F">
        <w:trPr>
          <w:trHeight w:val="288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2A200" w14:textId="77777777" w:rsidR="0093137F" w:rsidRPr="0093137F" w:rsidRDefault="0093137F" w:rsidP="0093137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137F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50845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DB14B" w14:textId="77777777" w:rsidR="0093137F" w:rsidRPr="0093137F" w:rsidRDefault="0093137F" w:rsidP="0093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137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30</w:t>
            </w:r>
          </w:p>
        </w:tc>
      </w:tr>
      <w:tr w:rsidR="0093137F" w:rsidRPr="0093137F" w14:paraId="6FD307AD" w14:textId="77777777" w:rsidTr="0093137F">
        <w:trPr>
          <w:trHeight w:val="288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B6B66" w14:textId="77777777" w:rsidR="0093137F" w:rsidRPr="0093137F" w:rsidRDefault="0093137F" w:rsidP="0093137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137F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50849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40FE8" w14:textId="77777777" w:rsidR="0093137F" w:rsidRPr="0093137F" w:rsidRDefault="0093137F" w:rsidP="0093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29</w:t>
            </w:r>
          </w:p>
        </w:tc>
      </w:tr>
      <w:tr w:rsidR="0093137F" w:rsidRPr="0093137F" w14:paraId="5BAA4FA8" w14:textId="77777777" w:rsidTr="0093137F">
        <w:trPr>
          <w:trHeight w:val="288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A743B" w14:textId="77777777" w:rsidR="0093137F" w:rsidRPr="0093137F" w:rsidRDefault="0093137F" w:rsidP="0093137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137F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50887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9C2FE" w14:textId="77777777" w:rsidR="0093137F" w:rsidRPr="0093137F" w:rsidRDefault="0093137F" w:rsidP="0093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0</w:t>
            </w:r>
          </w:p>
        </w:tc>
      </w:tr>
      <w:tr w:rsidR="0093137F" w:rsidRPr="0093137F" w14:paraId="1A3D50D0" w14:textId="77777777" w:rsidTr="0093137F">
        <w:trPr>
          <w:trHeight w:val="288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EC184" w14:textId="77777777" w:rsidR="0093137F" w:rsidRPr="0093137F" w:rsidRDefault="0093137F" w:rsidP="0093137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137F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50864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2A47E" w14:textId="77777777" w:rsidR="0093137F" w:rsidRPr="0093137F" w:rsidRDefault="0093137F" w:rsidP="0093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15</w:t>
            </w:r>
          </w:p>
        </w:tc>
      </w:tr>
      <w:tr w:rsidR="0093137F" w:rsidRPr="0093137F" w14:paraId="6EBE74E9" w14:textId="77777777" w:rsidTr="0093137F">
        <w:trPr>
          <w:trHeight w:val="288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209A3" w14:textId="77777777" w:rsidR="0093137F" w:rsidRPr="0093137F" w:rsidRDefault="0093137F" w:rsidP="0093137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137F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50890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89666" w14:textId="77777777" w:rsidR="0093137F" w:rsidRPr="0093137F" w:rsidRDefault="0093137F" w:rsidP="0093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</w:t>
            </w:r>
          </w:p>
        </w:tc>
      </w:tr>
      <w:tr w:rsidR="0093137F" w:rsidRPr="0093137F" w14:paraId="365F40EC" w14:textId="77777777" w:rsidTr="0093137F">
        <w:trPr>
          <w:trHeight w:val="288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7EEC8" w14:textId="77777777" w:rsidR="0093137F" w:rsidRPr="0093137F" w:rsidRDefault="0093137F" w:rsidP="0093137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137F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50428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023EF" w14:textId="77777777" w:rsidR="0093137F" w:rsidRPr="0093137F" w:rsidRDefault="0093137F" w:rsidP="0093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19</w:t>
            </w:r>
          </w:p>
        </w:tc>
      </w:tr>
      <w:tr w:rsidR="0093137F" w:rsidRPr="0093137F" w14:paraId="40300B50" w14:textId="77777777" w:rsidTr="0093137F">
        <w:trPr>
          <w:trHeight w:val="288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A60F1" w14:textId="77777777" w:rsidR="0093137F" w:rsidRPr="0093137F" w:rsidRDefault="0093137F" w:rsidP="0093137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137F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50363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5FB21" w14:textId="77777777" w:rsidR="0093137F" w:rsidRPr="0093137F" w:rsidRDefault="0093137F" w:rsidP="0093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nije</w:t>
            </w:r>
            <w:proofErr w:type="spellEnd"/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pristupio</w:t>
            </w:r>
            <w:proofErr w:type="spellEnd"/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/la</w:t>
            </w:r>
          </w:p>
        </w:tc>
      </w:tr>
      <w:tr w:rsidR="0093137F" w:rsidRPr="0093137F" w14:paraId="1563AE5A" w14:textId="77777777" w:rsidTr="0093137F">
        <w:trPr>
          <w:trHeight w:val="288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ECC3D" w14:textId="77777777" w:rsidR="0093137F" w:rsidRPr="0093137F" w:rsidRDefault="0093137F" w:rsidP="0093137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137F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50862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E0146" w14:textId="77777777" w:rsidR="0093137F" w:rsidRPr="0093137F" w:rsidRDefault="0093137F" w:rsidP="0093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nije</w:t>
            </w:r>
            <w:proofErr w:type="spellEnd"/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pristupio</w:t>
            </w:r>
            <w:proofErr w:type="spellEnd"/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/la</w:t>
            </w:r>
          </w:p>
        </w:tc>
      </w:tr>
      <w:tr w:rsidR="0093137F" w:rsidRPr="0093137F" w14:paraId="7247E8ED" w14:textId="77777777" w:rsidTr="0093137F">
        <w:trPr>
          <w:trHeight w:val="288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476F5" w14:textId="77777777" w:rsidR="0093137F" w:rsidRPr="0093137F" w:rsidRDefault="0093137F" w:rsidP="0093137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137F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50851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45AB1" w14:textId="77777777" w:rsidR="0093137F" w:rsidRPr="0093137F" w:rsidRDefault="0093137F" w:rsidP="0093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27</w:t>
            </w:r>
          </w:p>
        </w:tc>
      </w:tr>
      <w:tr w:rsidR="0093137F" w:rsidRPr="0093137F" w14:paraId="6D7966C7" w14:textId="77777777" w:rsidTr="0093137F">
        <w:trPr>
          <w:trHeight w:val="288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FC7E1" w14:textId="77777777" w:rsidR="0093137F" w:rsidRPr="0093137F" w:rsidRDefault="0093137F" w:rsidP="0093137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137F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50854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3DF47" w14:textId="77777777" w:rsidR="0093137F" w:rsidRPr="0093137F" w:rsidRDefault="0093137F" w:rsidP="0093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31</w:t>
            </w:r>
          </w:p>
        </w:tc>
      </w:tr>
      <w:tr w:rsidR="0093137F" w:rsidRPr="0093137F" w14:paraId="11BC18AF" w14:textId="77777777" w:rsidTr="0093137F">
        <w:trPr>
          <w:trHeight w:val="288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8E524" w14:textId="77777777" w:rsidR="0093137F" w:rsidRPr="0093137F" w:rsidRDefault="0093137F" w:rsidP="0093137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137F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49578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B71DF" w14:textId="77777777" w:rsidR="0093137F" w:rsidRPr="0093137F" w:rsidRDefault="0093137F" w:rsidP="0093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93137F" w:rsidRPr="0093137F" w14:paraId="29081A4C" w14:textId="77777777" w:rsidTr="0093137F">
        <w:trPr>
          <w:trHeight w:val="288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BAC8A" w14:textId="77777777" w:rsidR="0093137F" w:rsidRPr="0093137F" w:rsidRDefault="0093137F" w:rsidP="0093137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137F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50876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72876" w14:textId="77777777" w:rsidR="0093137F" w:rsidRPr="0093137F" w:rsidRDefault="0093137F" w:rsidP="0093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22</w:t>
            </w:r>
          </w:p>
        </w:tc>
      </w:tr>
      <w:tr w:rsidR="0093137F" w:rsidRPr="0093137F" w14:paraId="46007AFB" w14:textId="77777777" w:rsidTr="0093137F">
        <w:trPr>
          <w:trHeight w:val="288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5B0F3" w14:textId="77777777" w:rsidR="0093137F" w:rsidRPr="0093137F" w:rsidRDefault="0093137F" w:rsidP="0093137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137F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50901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21DDD" w14:textId="77777777" w:rsidR="0093137F" w:rsidRPr="0093137F" w:rsidRDefault="0093137F" w:rsidP="0093137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137F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47</w:t>
            </w:r>
          </w:p>
        </w:tc>
      </w:tr>
      <w:tr w:rsidR="0093137F" w:rsidRPr="0093137F" w14:paraId="77FF1098" w14:textId="77777777" w:rsidTr="0093137F">
        <w:trPr>
          <w:trHeight w:val="288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AC4E7" w14:textId="77777777" w:rsidR="0093137F" w:rsidRPr="0093137F" w:rsidRDefault="0093137F" w:rsidP="0093137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137F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50885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0A3F7" w14:textId="77777777" w:rsidR="0093137F" w:rsidRPr="0093137F" w:rsidRDefault="0093137F" w:rsidP="0093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</w:t>
            </w:r>
          </w:p>
        </w:tc>
      </w:tr>
      <w:tr w:rsidR="0093137F" w:rsidRPr="0093137F" w14:paraId="13C6F794" w14:textId="77777777" w:rsidTr="0093137F">
        <w:trPr>
          <w:trHeight w:val="288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C9D92" w14:textId="77777777" w:rsidR="0093137F" w:rsidRPr="0093137F" w:rsidRDefault="0093137F" w:rsidP="0093137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137F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50013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59160" w14:textId="77777777" w:rsidR="0093137F" w:rsidRPr="0093137F" w:rsidRDefault="0093137F" w:rsidP="0093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nije</w:t>
            </w:r>
            <w:proofErr w:type="spellEnd"/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pristupio</w:t>
            </w:r>
            <w:proofErr w:type="spellEnd"/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/la</w:t>
            </w:r>
          </w:p>
        </w:tc>
      </w:tr>
      <w:tr w:rsidR="0093137F" w:rsidRPr="0093137F" w14:paraId="37A1B9B0" w14:textId="77777777" w:rsidTr="0093137F">
        <w:trPr>
          <w:trHeight w:val="288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4AB3A" w14:textId="77777777" w:rsidR="0093137F" w:rsidRPr="0093137F" w:rsidRDefault="0093137F" w:rsidP="0093137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137F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49287/2019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9AE54" w14:textId="77777777" w:rsidR="0093137F" w:rsidRPr="0093137F" w:rsidRDefault="0093137F" w:rsidP="0093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nije</w:t>
            </w:r>
            <w:proofErr w:type="spellEnd"/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pristupio</w:t>
            </w:r>
            <w:proofErr w:type="spellEnd"/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/la</w:t>
            </w:r>
          </w:p>
        </w:tc>
      </w:tr>
      <w:tr w:rsidR="0093137F" w:rsidRPr="0093137F" w14:paraId="6A3667B0" w14:textId="77777777" w:rsidTr="0093137F">
        <w:trPr>
          <w:trHeight w:val="288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D615D" w14:textId="77777777" w:rsidR="0093137F" w:rsidRPr="0093137F" w:rsidRDefault="0093137F" w:rsidP="0093137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137F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50083/2021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D111D" w14:textId="77777777" w:rsidR="0093137F" w:rsidRPr="0093137F" w:rsidRDefault="0093137F" w:rsidP="0093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nije</w:t>
            </w:r>
            <w:proofErr w:type="spellEnd"/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pristupio</w:t>
            </w:r>
            <w:proofErr w:type="spellEnd"/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/la</w:t>
            </w:r>
          </w:p>
        </w:tc>
      </w:tr>
      <w:tr w:rsidR="0093137F" w:rsidRPr="0093137F" w14:paraId="6DF6DEFB" w14:textId="77777777" w:rsidTr="0093137F">
        <w:trPr>
          <w:trHeight w:val="288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4C931" w14:textId="77777777" w:rsidR="0093137F" w:rsidRPr="0093137F" w:rsidRDefault="0093137F" w:rsidP="0093137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137F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50045/2021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7391D" w14:textId="77777777" w:rsidR="0093137F" w:rsidRPr="0093137F" w:rsidRDefault="0093137F" w:rsidP="0093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nije</w:t>
            </w:r>
            <w:proofErr w:type="spellEnd"/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pristupio</w:t>
            </w:r>
            <w:proofErr w:type="spellEnd"/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/la</w:t>
            </w:r>
          </w:p>
        </w:tc>
      </w:tr>
      <w:tr w:rsidR="0093137F" w:rsidRPr="0093137F" w14:paraId="23856982" w14:textId="77777777" w:rsidTr="0093137F">
        <w:trPr>
          <w:trHeight w:val="288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52E08" w14:textId="77777777" w:rsidR="0093137F" w:rsidRPr="0093137F" w:rsidRDefault="0093137F" w:rsidP="0093137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137F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50255/2021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3C3A5" w14:textId="77777777" w:rsidR="0093137F" w:rsidRPr="0093137F" w:rsidRDefault="0093137F" w:rsidP="0093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nije</w:t>
            </w:r>
            <w:proofErr w:type="spellEnd"/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pristupio</w:t>
            </w:r>
            <w:proofErr w:type="spellEnd"/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/la</w:t>
            </w:r>
          </w:p>
        </w:tc>
      </w:tr>
      <w:tr w:rsidR="0093137F" w:rsidRPr="0093137F" w14:paraId="6DFB3E0F" w14:textId="77777777" w:rsidTr="0093137F">
        <w:trPr>
          <w:trHeight w:val="288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D6E87" w14:textId="77777777" w:rsidR="0093137F" w:rsidRPr="0093137F" w:rsidRDefault="0093137F" w:rsidP="0093137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137F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50099/2021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603C3" w14:textId="77777777" w:rsidR="0093137F" w:rsidRPr="0093137F" w:rsidRDefault="0093137F" w:rsidP="0093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nije</w:t>
            </w:r>
            <w:proofErr w:type="spellEnd"/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pristupio</w:t>
            </w:r>
            <w:proofErr w:type="spellEnd"/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/la</w:t>
            </w:r>
          </w:p>
        </w:tc>
      </w:tr>
      <w:tr w:rsidR="0093137F" w:rsidRPr="0093137F" w14:paraId="266D7CEA" w14:textId="77777777" w:rsidTr="0093137F">
        <w:trPr>
          <w:trHeight w:val="288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8A6C8" w14:textId="77777777" w:rsidR="0093137F" w:rsidRPr="0093137F" w:rsidRDefault="0093137F" w:rsidP="0093137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137F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50079/2021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31EB2" w14:textId="77777777" w:rsidR="0093137F" w:rsidRPr="0093137F" w:rsidRDefault="0093137F" w:rsidP="0093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</w:t>
            </w:r>
          </w:p>
        </w:tc>
      </w:tr>
      <w:tr w:rsidR="0093137F" w:rsidRPr="0093137F" w14:paraId="5FB0BE86" w14:textId="77777777" w:rsidTr="0093137F">
        <w:trPr>
          <w:trHeight w:val="288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DE636" w14:textId="77777777" w:rsidR="0093137F" w:rsidRPr="0093137F" w:rsidRDefault="0093137F" w:rsidP="0093137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137F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50362/2022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59138" w14:textId="77777777" w:rsidR="0093137F" w:rsidRPr="0093137F" w:rsidRDefault="0093137F" w:rsidP="0093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</w:t>
            </w:r>
          </w:p>
        </w:tc>
      </w:tr>
      <w:tr w:rsidR="0093137F" w:rsidRPr="0093137F" w14:paraId="4A70D2AB" w14:textId="77777777" w:rsidTr="0093137F">
        <w:trPr>
          <w:trHeight w:val="288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A08D4" w14:textId="77777777" w:rsidR="0093137F" w:rsidRPr="0093137F" w:rsidRDefault="0093137F" w:rsidP="0093137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137F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49975/2021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160F1" w14:textId="77777777" w:rsidR="0093137F" w:rsidRPr="0093137F" w:rsidRDefault="0093137F" w:rsidP="0093137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137F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</w:tr>
      <w:tr w:rsidR="0093137F" w:rsidRPr="0093137F" w14:paraId="5A4BD3C7" w14:textId="77777777" w:rsidTr="0093137F">
        <w:trPr>
          <w:trHeight w:val="288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ED125" w14:textId="77777777" w:rsidR="0093137F" w:rsidRPr="0093137F" w:rsidRDefault="0093137F" w:rsidP="0093137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137F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50086/2021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A6F48" w14:textId="77777777" w:rsidR="0093137F" w:rsidRPr="0093137F" w:rsidRDefault="0093137F" w:rsidP="0093137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137F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39</w:t>
            </w:r>
          </w:p>
        </w:tc>
      </w:tr>
      <w:tr w:rsidR="0093137F" w:rsidRPr="0093137F" w14:paraId="6CB20747" w14:textId="77777777" w:rsidTr="0093137F">
        <w:trPr>
          <w:trHeight w:val="288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86318" w14:textId="77777777" w:rsidR="0093137F" w:rsidRPr="0093137F" w:rsidRDefault="0093137F" w:rsidP="0093137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137F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48936/2018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E557B" w14:textId="77777777" w:rsidR="0093137F" w:rsidRPr="0093137F" w:rsidRDefault="0093137F" w:rsidP="0093137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137F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22</w:t>
            </w:r>
          </w:p>
        </w:tc>
      </w:tr>
      <w:tr w:rsidR="0093137F" w:rsidRPr="0093137F" w14:paraId="44526E6C" w14:textId="77777777" w:rsidTr="0093137F">
        <w:trPr>
          <w:trHeight w:val="288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E2675" w14:textId="77777777" w:rsidR="0093137F" w:rsidRPr="0093137F" w:rsidRDefault="0093137F" w:rsidP="0093137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137F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50865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60D20" w14:textId="77777777" w:rsidR="0093137F" w:rsidRPr="0093137F" w:rsidRDefault="0093137F" w:rsidP="0093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nije</w:t>
            </w:r>
            <w:proofErr w:type="spellEnd"/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pristupio</w:t>
            </w:r>
            <w:proofErr w:type="spellEnd"/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/la</w:t>
            </w:r>
          </w:p>
        </w:tc>
      </w:tr>
      <w:tr w:rsidR="0093137F" w:rsidRPr="0093137F" w14:paraId="3429C71D" w14:textId="77777777" w:rsidTr="0093137F">
        <w:trPr>
          <w:trHeight w:val="288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3115C" w14:textId="77777777" w:rsidR="0093137F" w:rsidRPr="0093137F" w:rsidRDefault="0093137F" w:rsidP="0093137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137F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50040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DAE04" w14:textId="77777777" w:rsidR="0093137F" w:rsidRPr="0093137F" w:rsidRDefault="0093137F" w:rsidP="0093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nije</w:t>
            </w:r>
            <w:proofErr w:type="spellEnd"/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pristupio</w:t>
            </w:r>
            <w:proofErr w:type="spellEnd"/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/la</w:t>
            </w:r>
          </w:p>
        </w:tc>
      </w:tr>
      <w:tr w:rsidR="0093137F" w:rsidRPr="0093137F" w14:paraId="14B5D2C5" w14:textId="77777777" w:rsidTr="0093137F">
        <w:trPr>
          <w:trHeight w:val="288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88072" w14:textId="77777777" w:rsidR="0093137F" w:rsidRPr="0093137F" w:rsidRDefault="0093137F" w:rsidP="0093137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137F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50110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4783F" w14:textId="77777777" w:rsidR="0093137F" w:rsidRPr="0093137F" w:rsidRDefault="0093137F" w:rsidP="0093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nije</w:t>
            </w:r>
            <w:proofErr w:type="spellEnd"/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pristupio</w:t>
            </w:r>
            <w:proofErr w:type="spellEnd"/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/la</w:t>
            </w:r>
          </w:p>
        </w:tc>
      </w:tr>
      <w:tr w:rsidR="0093137F" w:rsidRPr="0093137F" w14:paraId="2FAB3E0C" w14:textId="77777777" w:rsidTr="0093137F">
        <w:trPr>
          <w:trHeight w:val="288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386CA" w14:textId="77777777" w:rsidR="0093137F" w:rsidRPr="0093137F" w:rsidRDefault="0093137F" w:rsidP="0093137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137F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50462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6C833" w14:textId="77777777" w:rsidR="0093137F" w:rsidRPr="0093137F" w:rsidRDefault="0093137F" w:rsidP="0093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nije</w:t>
            </w:r>
            <w:proofErr w:type="spellEnd"/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pristupio</w:t>
            </w:r>
            <w:proofErr w:type="spellEnd"/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/la</w:t>
            </w:r>
          </w:p>
        </w:tc>
      </w:tr>
      <w:tr w:rsidR="0093137F" w:rsidRPr="0093137F" w14:paraId="0271D568" w14:textId="77777777" w:rsidTr="0093137F">
        <w:trPr>
          <w:trHeight w:val="288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80D07" w14:textId="77777777" w:rsidR="0093137F" w:rsidRPr="0093137F" w:rsidRDefault="0093137F" w:rsidP="0093137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137F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50078/2022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8A800" w14:textId="77777777" w:rsidR="0093137F" w:rsidRPr="0093137F" w:rsidRDefault="0093137F" w:rsidP="0093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nije</w:t>
            </w:r>
            <w:proofErr w:type="spellEnd"/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pristupio</w:t>
            </w:r>
            <w:proofErr w:type="spellEnd"/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/la</w:t>
            </w:r>
          </w:p>
        </w:tc>
      </w:tr>
      <w:tr w:rsidR="0093137F" w:rsidRPr="0093137F" w14:paraId="6F8FB224" w14:textId="77777777" w:rsidTr="0093137F">
        <w:trPr>
          <w:trHeight w:val="288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49C3E" w14:textId="77777777" w:rsidR="0093137F" w:rsidRPr="0093137F" w:rsidRDefault="0093137F" w:rsidP="0093137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137F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49981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AEFD7" w14:textId="77777777" w:rsidR="0093137F" w:rsidRPr="0093137F" w:rsidRDefault="0093137F" w:rsidP="0093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nije</w:t>
            </w:r>
            <w:proofErr w:type="spellEnd"/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pristupio</w:t>
            </w:r>
            <w:proofErr w:type="spellEnd"/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/la</w:t>
            </w:r>
          </w:p>
        </w:tc>
      </w:tr>
      <w:tr w:rsidR="0093137F" w:rsidRPr="0093137F" w14:paraId="3E335AED" w14:textId="77777777" w:rsidTr="0093137F">
        <w:trPr>
          <w:trHeight w:val="288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20144" w14:textId="77777777" w:rsidR="0093137F" w:rsidRPr="0093137F" w:rsidRDefault="0093137F" w:rsidP="0093137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137F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50059/2021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78704" w14:textId="77777777" w:rsidR="0093137F" w:rsidRPr="0093137F" w:rsidRDefault="0093137F" w:rsidP="0093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nije</w:t>
            </w:r>
            <w:proofErr w:type="spellEnd"/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pristupio</w:t>
            </w:r>
            <w:proofErr w:type="spellEnd"/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/la</w:t>
            </w:r>
          </w:p>
        </w:tc>
      </w:tr>
      <w:tr w:rsidR="0093137F" w:rsidRPr="0093137F" w14:paraId="4EF66B5C" w14:textId="77777777" w:rsidTr="0093137F">
        <w:trPr>
          <w:trHeight w:val="288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411F5" w14:textId="77777777" w:rsidR="0093137F" w:rsidRPr="0093137F" w:rsidRDefault="0093137F" w:rsidP="0093137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3137F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50052/2021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1D85F" w14:textId="77777777" w:rsidR="0093137F" w:rsidRPr="0093137F" w:rsidRDefault="0093137F" w:rsidP="0093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nije</w:t>
            </w:r>
            <w:proofErr w:type="spellEnd"/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pristupio</w:t>
            </w:r>
            <w:proofErr w:type="spellEnd"/>
            <w:r w:rsidRPr="0093137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/la</w:t>
            </w:r>
          </w:p>
        </w:tc>
      </w:tr>
    </w:tbl>
    <w:p w14:paraId="39DB151B" w14:textId="77777777" w:rsidR="0093137F" w:rsidRDefault="0093137F"/>
    <w:p w14:paraId="5470BD40" w14:textId="7F2BE579" w:rsidR="0093137F" w:rsidRDefault="0093137F">
      <w:r>
        <w:t>Datum: 19.02.2026.</w:t>
      </w:r>
    </w:p>
    <w:sectPr w:rsidR="0093137F" w:rsidSect="00A16E3B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8B8"/>
    <w:rsid w:val="0004387F"/>
    <w:rsid w:val="000808B8"/>
    <w:rsid w:val="00135586"/>
    <w:rsid w:val="001B1D9D"/>
    <w:rsid w:val="002217DF"/>
    <w:rsid w:val="002B2941"/>
    <w:rsid w:val="004972D5"/>
    <w:rsid w:val="005C56A7"/>
    <w:rsid w:val="0093137F"/>
    <w:rsid w:val="009A5196"/>
    <w:rsid w:val="009F660F"/>
    <w:rsid w:val="00A16E3B"/>
    <w:rsid w:val="00A4754E"/>
    <w:rsid w:val="00AB7AA0"/>
    <w:rsid w:val="00B22F20"/>
    <w:rsid w:val="00B25700"/>
    <w:rsid w:val="00BD4D89"/>
    <w:rsid w:val="00D00BF4"/>
    <w:rsid w:val="00E4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14DAD"/>
  <w15:chartTrackingRefBased/>
  <w15:docId w15:val="{B0BB233B-0F20-4720-874D-1EBA1EFB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BA"/>
    </w:rPr>
  </w:style>
  <w:style w:type="paragraph" w:styleId="Naslov1">
    <w:name w:val="heading 1"/>
    <w:basedOn w:val="Normal"/>
    <w:next w:val="Normal"/>
    <w:link w:val="Naslov1Char"/>
    <w:uiPriority w:val="9"/>
    <w:qFormat/>
    <w:rsid w:val="00080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80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808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80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808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80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80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80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80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808B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B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808B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BA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808B8"/>
    <w:rPr>
      <w:rFonts w:eastAsiaTheme="majorEastAsia" w:cstheme="majorBidi"/>
      <w:color w:val="0F4761" w:themeColor="accent1" w:themeShade="BF"/>
      <w:sz w:val="28"/>
      <w:szCs w:val="28"/>
      <w:lang w:val="hr-BA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808B8"/>
    <w:rPr>
      <w:rFonts w:eastAsiaTheme="majorEastAsia" w:cstheme="majorBidi"/>
      <w:i/>
      <w:iCs/>
      <w:color w:val="0F4761" w:themeColor="accent1" w:themeShade="BF"/>
      <w:lang w:val="hr-BA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808B8"/>
    <w:rPr>
      <w:rFonts w:eastAsiaTheme="majorEastAsia" w:cstheme="majorBidi"/>
      <w:color w:val="0F4761" w:themeColor="accent1" w:themeShade="BF"/>
      <w:lang w:val="hr-BA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808B8"/>
    <w:rPr>
      <w:rFonts w:eastAsiaTheme="majorEastAsia" w:cstheme="majorBidi"/>
      <w:i/>
      <w:iCs/>
      <w:color w:val="595959" w:themeColor="text1" w:themeTint="A6"/>
      <w:lang w:val="hr-BA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808B8"/>
    <w:rPr>
      <w:rFonts w:eastAsiaTheme="majorEastAsia" w:cstheme="majorBidi"/>
      <w:color w:val="595959" w:themeColor="text1" w:themeTint="A6"/>
      <w:lang w:val="hr-B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808B8"/>
    <w:rPr>
      <w:rFonts w:eastAsiaTheme="majorEastAsia" w:cstheme="majorBidi"/>
      <w:i/>
      <w:iCs/>
      <w:color w:val="272727" w:themeColor="text1" w:themeTint="D8"/>
      <w:lang w:val="hr-BA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808B8"/>
    <w:rPr>
      <w:rFonts w:eastAsiaTheme="majorEastAsia" w:cstheme="majorBidi"/>
      <w:color w:val="272727" w:themeColor="text1" w:themeTint="D8"/>
      <w:lang w:val="hr-BA"/>
    </w:rPr>
  </w:style>
  <w:style w:type="paragraph" w:styleId="Naslov">
    <w:name w:val="Title"/>
    <w:basedOn w:val="Normal"/>
    <w:next w:val="Normal"/>
    <w:link w:val="NaslovChar"/>
    <w:uiPriority w:val="10"/>
    <w:qFormat/>
    <w:rsid w:val="00080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808B8"/>
    <w:rPr>
      <w:rFonts w:asciiTheme="majorHAnsi" w:eastAsiaTheme="majorEastAsia" w:hAnsiTheme="majorHAnsi" w:cstheme="majorBidi"/>
      <w:spacing w:val="-10"/>
      <w:kern w:val="28"/>
      <w:sz w:val="56"/>
      <w:szCs w:val="56"/>
      <w:lang w:val="hr-BA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80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808B8"/>
    <w:rPr>
      <w:rFonts w:eastAsiaTheme="majorEastAsia" w:cstheme="majorBidi"/>
      <w:color w:val="595959" w:themeColor="text1" w:themeTint="A6"/>
      <w:spacing w:val="15"/>
      <w:sz w:val="28"/>
      <w:szCs w:val="28"/>
      <w:lang w:val="hr-BA"/>
    </w:rPr>
  </w:style>
  <w:style w:type="paragraph" w:styleId="Citat">
    <w:name w:val="Quote"/>
    <w:basedOn w:val="Normal"/>
    <w:next w:val="Normal"/>
    <w:link w:val="CitatChar"/>
    <w:uiPriority w:val="29"/>
    <w:qFormat/>
    <w:rsid w:val="00080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808B8"/>
    <w:rPr>
      <w:i/>
      <w:iCs/>
      <w:color w:val="404040" w:themeColor="text1" w:themeTint="BF"/>
      <w:lang w:val="hr-BA"/>
    </w:rPr>
  </w:style>
  <w:style w:type="paragraph" w:styleId="Odlomakpopisa">
    <w:name w:val="List Paragraph"/>
    <w:basedOn w:val="Normal"/>
    <w:uiPriority w:val="34"/>
    <w:qFormat/>
    <w:rsid w:val="000808B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808B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808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808B8"/>
    <w:rPr>
      <w:i/>
      <w:iCs/>
      <w:color w:val="0F4761" w:themeColor="accent1" w:themeShade="BF"/>
      <w:lang w:val="hr-BA"/>
    </w:rPr>
  </w:style>
  <w:style w:type="character" w:styleId="Istaknutareferenca">
    <w:name w:val="Intense Reference"/>
    <w:basedOn w:val="Zadanifontodlomka"/>
    <w:uiPriority w:val="32"/>
    <w:qFormat/>
    <w:rsid w:val="000808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</Words>
  <Characters>718</Characters>
  <Application>Microsoft Office Word</Application>
  <DocSecurity>0</DocSecurity>
  <Lines>9</Lines>
  <Paragraphs>10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 Sinanović</dc:creator>
  <cp:keywords/>
  <dc:description/>
  <cp:lastModifiedBy>Emina Sinanović</cp:lastModifiedBy>
  <cp:revision>6</cp:revision>
  <dcterms:created xsi:type="dcterms:W3CDTF">2026-02-19T10:39:00Z</dcterms:created>
  <dcterms:modified xsi:type="dcterms:W3CDTF">2026-02-19T10:56:00Z</dcterms:modified>
</cp:coreProperties>
</file>