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2A" w:rsidRPr="00162836" w:rsidRDefault="00162836" w:rsidP="00162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36">
        <w:rPr>
          <w:rFonts w:ascii="Times New Roman" w:hAnsi="Times New Roman" w:cs="Times New Roman"/>
          <w:b/>
          <w:sz w:val="28"/>
          <w:szCs w:val="28"/>
        </w:rPr>
        <w:t>Rezultati ispita</w:t>
      </w:r>
    </w:p>
    <w:p w:rsidR="00162836" w:rsidRDefault="00162836" w:rsidP="00162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162836">
        <w:rPr>
          <w:rFonts w:ascii="Times New Roman" w:hAnsi="Times New Roman" w:cs="Times New Roman"/>
          <w:b/>
          <w:sz w:val="28"/>
          <w:szCs w:val="28"/>
        </w:rPr>
        <w:t xml:space="preserve">z predmeta </w:t>
      </w:r>
      <w:r w:rsidRPr="00162836">
        <w:rPr>
          <w:rFonts w:ascii="Times New Roman" w:hAnsi="Times New Roman" w:cs="Times New Roman"/>
          <w:b/>
          <w:i/>
          <w:sz w:val="28"/>
          <w:szCs w:val="28"/>
        </w:rPr>
        <w:t>Savremena historija BiH</w:t>
      </w:r>
    </w:p>
    <w:p w:rsidR="00162836" w:rsidRDefault="00162836" w:rsidP="00162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ListTable6Colorful-Accent1"/>
        <w:tblW w:w="7291" w:type="dxa"/>
        <w:tblInd w:w="1038" w:type="dxa"/>
        <w:tblLook w:val="04A0" w:firstRow="1" w:lastRow="0" w:firstColumn="1" w:lastColumn="0" w:noHBand="0" w:noVBand="1"/>
      </w:tblPr>
      <w:tblGrid>
        <w:gridCol w:w="1203"/>
        <w:gridCol w:w="1020"/>
        <w:gridCol w:w="1020"/>
        <w:gridCol w:w="1090"/>
        <w:gridCol w:w="1020"/>
        <w:gridCol w:w="1020"/>
        <w:gridCol w:w="918"/>
      </w:tblGrid>
      <w:tr w:rsidR="00162836" w:rsidRPr="00162836" w:rsidTr="00162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:rsidR="00162836" w:rsidRPr="00162836" w:rsidRDefault="00162836" w:rsidP="00162836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1020" w:type="dxa"/>
            <w:noWrap/>
            <w:hideMark/>
          </w:tcPr>
          <w:p w:rsidR="00162836" w:rsidRPr="00162836" w:rsidRDefault="00162836" w:rsidP="00162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Test I</w:t>
            </w:r>
          </w:p>
        </w:tc>
        <w:tc>
          <w:tcPr>
            <w:tcW w:w="1020" w:type="dxa"/>
            <w:noWrap/>
            <w:hideMark/>
          </w:tcPr>
          <w:p w:rsidR="00162836" w:rsidRPr="00162836" w:rsidRDefault="00162836" w:rsidP="00162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Test II</w:t>
            </w:r>
          </w:p>
        </w:tc>
        <w:tc>
          <w:tcPr>
            <w:tcW w:w="1090" w:type="dxa"/>
            <w:noWrap/>
            <w:hideMark/>
          </w:tcPr>
          <w:p w:rsidR="00162836" w:rsidRPr="00162836" w:rsidRDefault="00162836" w:rsidP="00162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</w:t>
            </w: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ktivnost</w:t>
            </w:r>
            <w:proofErr w:type="spellEnd"/>
          </w:p>
        </w:tc>
        <w:tc>
          <w:tcPr>
            <w:tcW w:w="1020" w:type="dxa"/>
            <w:noWrap/>
            <w:hideMark/>
          </w:tcPr>
          <w:p w:rsidR="00162836" w:rsidRPr="00162836" w:rsidRDefault="00162836" w:rsidP="00162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E</w:t>
            </w: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sej</w:t>
            </w:r>
            <w:proofErr w:type="spellEnd"/>
          </w:p>
        </w:tc>
        <w:tc>
          <w:tcPr>
            <w:tcW w:w="1020" w:type="dxa"/>
            <w:noWrap/>
            <w:hideMark/>
          </w:tcPr>
          <w:p w:rsidR="00162836" w:rsidRPr="00162836" w:rsidRDefault="00162836" w:rsidP="00162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bodova</w:t>
            </w:r>
            <w:proofErr w:type="spellEnd"/>
          </w:p>
        </w:tc>
        <w:tc>
          <w:tcPr>
            <w:tcW w:w="918" w:type="dxa"/>
            <w:noWrap/>
            <w:hideMark/>
          </w:tcPr>
          <w:p w:rsidR="00162836" w:rsidRPr="00162836" w:rsidRDefault="00162836" w:rsidP="00162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O</w:t>
            </w: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cjena</w:t>
            </w:r>
            <w:proofErr w:type="spellEnd"/>
          </w:p>
        </w:tc>
      </w:tr>
      <w:tr w:rsidR="00162836" w:rsidRPr="00162836" w:rsidTr="00162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:rsidR="00162836" w:rsidRPr="00162836" w:rsidRDefault="00162836" w:rsidP="00162836">
            <w:pPr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4021/2023</w:t>
            </w:r>
          </w:p>
        </w:tc>
        <w:tc>
          <w:tcPr>
            <w:tcW w:w="1020" w:type="dxa"/>
            <w:noWrap/>
            <w:hideMark/>
          </w:tcPr>
          <w:p w:rsidR="00162836" w:rsidRPr="00162836" w:rsidRDefault="00162836" w:rsidP="001628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29</w:t>
            </w:r>
          </w:p>
        </w:tc>
        <w:tc>
          <w:tcPr>
            <w:tcW w:w="1020" w:type="dxa"/>
            <w:noWrap/>
            <w:hideMark/>
          </w:tcPr>
          <w:p w:rsidR="00162836" w:rsidRPr="00162836" w:rsidRDefault="00162836" w:rsidP="001628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26</w:t>
            </w:r>
          </w:p>
        </w:tc>
        <w:tc>
          <w:tcPr>
            <w:tcW w:w="1090" w:type="dxa"/>
            <w:noWrap/>
            <w:hideMark/>
          </w:tcPr>
          <w:p w:rsidR="00162836" w:rsidRPr="00162836" w:rsidRDefault="00162836" w:rsidP="001628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</w:t>
            </w:r>
          </w:p>
        </w:tc>
        <w:tc>
          <w:tcPr>
            <w:tcW w:w="1020" w:type="dxa"/>
            <w:noWrap/>
            <w:hideMark/>
          </w:tcPr>
          <w:p w:rsidR="00162836" w:rsidRPr="00162836" w:rsidRDefault="00162836" w:rsidP="001628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</w:t>
            </w:r>
          </w:p>
        </w:tc>
        <w:tc>
          <w:tcPr>
            <w:tcW w:w="1020" w:type="dxa"/>
            <w:noWrap/>
            <w:hideMark/>
          </w:tcPr>
          <w:p w:rsidR="00162836" w:rsidRPr="00162836" w:rsidRDefault="00162836" w:rsidP="001628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72</w:t>
            </w:r>
          </w:p>
        </w:tc>
        <w:tc>
          <w:tcPr>
            <w:tcW w:w="918" w:type="dxa"/>
            <w:noWrap/>
            <w:hideMark/>
          </w:tcPr>
          <w:p w:rsidR="00162836" w:rsidRPr="00162836" w:rsidRDefault="00162836" w:rsidP="001628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</w:t>
            </w:r>
          </w:p>
        </w:tc>
      </w:tr>
      <w:tr w:rsidR="00162836" w:rsidRPr="00162836" w:rsidTr="001628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:rsidR="00162836" w:rsidRPr="00162836" w:rsidRDefault="00162836" w:rsidP="00162836">
            <w:pPr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3941/2023</w:t>
            </w:r>
          </w:p>
        </w:tc>
        <w:tc>
          <w:tcPr>
            <w:tcW w:w="1020" w:type="dxa"/>
            <w:noWrap/>
            <w:hideMark/>
          </w:tcPr>
          <w:p w:rsidR="00162836" w:rsidRPr="00162836" w:rsidRDefault="00162836" w:rsidP="00162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33</w:t>
            </w:r>
          </w:p>
        </w:tc>
        <w:tc>
          <w:tcPr>
            <w:tcW w:w="1020" w:type="dxa"/>
            <w:noWrap/>
            <w:hideMark/>
          </w:tcPr>
          <w:p w:rsidR="00162836" w:rsidRPr="00162836" w:rsidRDefault="00162836" w:rsidP="00162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32</w:t>
            </w:r>
          </w:p>
        </w:tc>
        <w:tc>
          <w:tcPr>
            <w:tcW w:w="1090" w:type="dxa"/>
            <w:noWrap/>
            <w:hideMark/>
          </w:tcPr>
          <w:p w:rsidR="00162836" w:rsidRPr="00162836" w:rsidRDefault="00162836" w:rsidP="00162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</w:t>
            </w:r>
          </w:p>
        </w:tc>
        <w:tc>
          <w:tcPr>
            <w:tcW w:w="1020" w:type="dxa"/>
            <w:noWrap/>
            <w:hideMark/>
          </w:tcPr>
          <w:p w:rsidR="00162836" w:rsidRPr="00162836" w:rsidRDefault="00162836" w:rsidP="00162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</w:t>
            </w:r>
          </w:p>
        </w:tc>
        <w:tc>
          <w:tcPr>
            <w:tcW w:w="1020" w:type="dxa"/>
            <w:noWrap/>
            <w:hideMark/>
          </w:tcPr>
          <w:p w:rsidR="00162836" w:rsidRPr="00162836" w:rsidRDefault="00162836" w:rsidP="00162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85</w:t>
            </w:r>
          </w:p>
        </w:tc>
        <w:tc>
          <w:tcPr>
            <w:tcW w:w="918" w:type="dxa"/>
            <w:noWrap/>
            <w:hideMark/>
          </w:tcPr>
          <w:p w:rsidR="00162836" w:rsidRPr="00162836" w:rsidRDefault="00162836" w:rsidP="00162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16283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9</w:t>
            </w:r>
          </w:p>
        </w:tc>
      </w:tr>
    </w:tbl>
    <w:p w:rsidR="00162836" w:rsidRDefault="00162836" w:rsidP="00162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2836" w:rsidRDefault="00162836" w:rsidP="00162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2836" w:rsidRPr="00162836" w:rsidRDefault="00162836" w:rsidP="0016283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2836">
        <w:rPr>
          <w:rFonts w:ascii="Times New Roman" w:hAnsi="Times New Roman" w:cs="Times New Roman"/>
          <w:sz w:val="24"/>
          <w:szCs w:val="24"/>
        </w:rPr>
        <w:t>Prof. dr. Husnija Kamberović</w:t>
      </w:r>
    </w:p>
    <w:sectPr w:rsidR="00162836" w:rsidRPr="00162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C8"/>
    <w:rsid w:val="00162836"/>
    <w:rsid w:val="00AC142A"/>
    <w:rsid w:val="00A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CD08"/>
  <w15:chartTrackingRefBased/>
  <w15:docId w15:val="{FBA0A806-A059-44EC-B38E-B9602F87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-Accent1">
    <w:name w:val="List Table 6 Colorful Accent 1"/>
    <w:basedOn w:val="TableNormal"/>
    <w:uiPriority w:val="51"/>
    <w:rsid w:val="0016283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2025-02-05T07:29:00Z</dcterms:created>
  <dcterms:modified xsi:type="dcterms:W3CDTF">2025-02-05T07:32:00Z</dcterms:modified>
</cp:coreProperties>
</file>